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5DFA3" w14:textId="5788B9B9" w:rsidR="00AA4ED6" w:rsidRDefault="00A66FED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t xml:space="preserve">Příloha č. 14 – </w:t>
      </w:r>
      <w:r w:rsidR="00EA3B79">
        <w:rPr>
          <w:b/>
          <w:bCs/>
          <w:sz w:val="28"/>
          <w:szCs w:val="28"/>
          <w:lang w:val="cs-CZ"/>
        </w:rPr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14360832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Název výzvy </w:t>
            </w:r>
            <w:r w:rsidR="001E44A3">
              <w:rPr>
                <w:sz w:val="22"/>
                <w:szCs w:val="22"/>
                <w:lang w:val="cs-CZ"/>
              </w:rPr>
              <w:t>Národního plánu obnovy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5DCA1D00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A66FED" w14:paraId="3935DFBA" w14:textId="77777777" w:rsidTr="5DCA1D00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5DCA1D00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5DCA1D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Jméno</w:t>
            </w:r>
            <w:r w:rsidR="00F270AA" w:rsidRPr="5DCA1D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 funkce</w:t>
            </w:r>
            <w:r w:rsidRPr="5DCA1D00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66FED" w14:paraId="3935DFBC" w14:textId="77777777" w:rsidTr="5DCA1D00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Pr="001E44A3" w:rsidRDefault="00A626E4" w:rsidP="00BA13DB">
      <w:pPr>
        <w:rPr>
          <w:lang w:val="pl-PL"/>
        </w:rPr>
      </w:pPr>
    </w:p>
    <w:sectPr w:rsidR="00A626E4" w:rsidRPr="001E44A3" w:rsidSect="002F674B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7F5BC" w14:textId="77777777" w:rsidR="001207D0" w:rsidRDefault="001207D0" w:rsidP="002F674B">
      <w:pPr>
        <w:spacing w:before="0" w:after="0" w:line="240" w:lineRule="auto"/>
      </w:pPr>
      <w:r>
        <w:separator/>
      </w:r>
    </w:p>
  </w:endnote>
  <w:endnote w:type="continuationSeparator" w:id="0">
    <w:p w14:paraId="708FDDC5" w14:textId="77777777" w:rsidR="001207D0" w:rsidRDefault="001207D0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28A4E77F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BE0F3F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BE0F3F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9805F" w14:textId="77777777" w:rsidR="001207D0" w:rsidRDefault="001207D0" w:rsidP="002F674B">
      <w:pPr>
        <w:spacing w:before="0" w:after="0" w:line="240" w:lineRule="auto"/>
      </w:pPr>
      <w:r>
        <w:separator/>
      </w:r>
    </w:p>
  </w:footnote>
  <w:footnote w:type="continuationSeparator" w:id="0">
    <w:p w14:paraId="33A39157" w14:textId="77777777" w:rsidR="001207D0" w:rsidRDefault="001207D0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5B2B" w14:textId="74A70954" w:rsidR="009776BD" w:rsidRPr="00CC7B09" w:rsidRDefault="00E81FF3" w:rsidP="00CC7B09">
    <w:pPr>
      <w:pStyle w:val="Zhlav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13DFC87" wp14:editId="056CFCE9">
          <wp:simplePos x="0" y="0"/>
          <wp:positionH relativeFrom="margin">
            <wp:posOffset>4852035</wp:posOffset>
          </wp:positionH>
          <wp:positionV relativeFrom="topMargin">
            <wp:posOffset>523240</wp:posOffset>
          </wp:positionV>
          <wp:extent cx="858520" cy="389255"/>
          <wp:effectExtent l="0" t="0" r="0" b="0"/>
          <wp:wrapSquare wrapText="bothSides"/>
          <wp:docPr id="2052508337" name="Obrázek 2052508337" descr="Obsah obrázku text, Písmo, snímek obrazovky, Grafika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 l="-9249" t="-15027" r="-8763" b="-18785"/>
                  <a:stretch>
                    <a:fillRect/>
                  </a:stretch>
                </pic:blipFill>
                <pic:spPr>
                  <a:xfrm>
                    <a:off x="0" y="0"/>
                    <a:ext cx="858520" cy="3892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b/>
        <w:bCs/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A1960F6" wp14:editId="24F2377A">
          <wp:simplePos x="0" y="0"/>
          <wp:positionH relativeFrom="margin">
            <wp:posOffset>33655</wp:posOffset>
          </wp:positionH>
          <wp:positionV relativeFrom="topMargin">
            <wp:posOffset>419100</wp:posOffset>
          </wp:positionV>
          <wp:extent cx="1657350" cy="495300"/>
          <wp:effectExtent l="0" t="0" r="0" b="0"/>
          <wp:wrapSquare wrapText="bothSides"/>
          <wp:docPr id="3" name="Obrázek 3" descr="Obsah obrázku text, Písmo, Elektricky modrá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Písmo, Elektricky modrá, logo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</w:t>
    </w:r>
    <w:r w:rsidRPr="00325569">
      <w:rPr>
        <w:noProof/>
      </w:rPr>
      <w:drawing>
        <wp:inline distT="0" distB="0" distL="0" distR="0" wp14:anchorId="7EAE8842" wp14:editId="3F3783B1">
          <wp:extent cx="1384300" cy="557396"/>
          <wp:effectExtent l="0" t="0" r="6350" b="0"/>
          <wp:docPr id="1444903461" name="Obrázek 1" descr="Obsah obrázku Písmo, symbol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4903461" name="Obrázek 1" descr="Obsah obrázku Písmo, symbol, Grafika, logo&#10;&#10;Popis byl vytvořen automaticky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18211" cy="57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5753474">
    <w:abstractNumId w:val="1"/>
  </w:num>
  <w:num w:numId="2" w16cid:durableId="101731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2F5E"/>
    <w:rsid w:val="00114237"/>
    <w:rsid w:val="001207D0"/>
    <w:rsid w:val="00163E62"/>
    <w:rsid w:val="00170CB0"/>
    <w:rsid w:val="001E44A3"/>
    <w:rsid w:val="001F1ECD"/>
    <w:rsid w:val="00217C57"/>
    <w:rsid w:val="00286521"/>
    <w:rsid w:val="002C3D21"/>
    <w:rsid w:val="002F674B"/>
    <w:rsid w:val="00305DF7"/>
    <w:rsid w:val="00313171"/>
    <w:rsid w:val="00351CC2"/>
    <w:rsid w:val="00424A3D"/>
    <w:rsid w:val="00440DA1"/>
    <w:rsid w:val="00490475"/>
    <w:rsid w:val="00493BCF"/>
    <w:rsid w:val="00534BF7"/>
    <w:rsid w:val="005505CC"/>
    <w:rsid w:val="0063611F"/>
    <w:rsid w:val="006D09A9"/>
    <w:rsid w:val="006E0141"/>
    <w:rsid w:val="006E2788"/>
    <w:rsid w:val="00774871"/>
    <w:rsid w:val="007F6FF3"/>
    <w:rsid w:val="00807645"/>
    <w:rsid w:val="00812253"/>
    <w:rsid w:val="00830799"/>
    <w:rsid w:val="008D01B1"/>
    <w:rsid w:val="008F0BC7"/>
    <w:rsid w:val="008F792E"/>
    <w:rsid w:val="009776BD"/>
    <w:rsid w:val="009A28F1"/>
    <w:rsid w:val="009E2BAC"/>
    <w:rsid w:val="00A04760"/>
    <w:rsid w:val="00A626E4"/>
    <w:rsid w:val="00A66FED"/>
    <w:rsid w:val="00AA4ED6"/>
    <w:rsid w:val="00B945EF"/>
    <w:rsid w:val="00BA13DB"/>
    <w:rsid w:val="00BB391D"/>
    <w:rsid w:val="00BD4DEB"/>
    <w:rsid w:val="00BE0F3F"/>
    <w:rsid w:val="00C34A95"/>
    <w:rsid w:val="00CC7B09"/>
    <w:rsid w:val="00CF41EE"/>
    <w:rsid w:val="00CF4557"/>
    <w:rsid w:val="00CF7C92"/>
    <w:rsid w:val="00DD748B"/>
    <w:rsid w:val="00E67585"/>
    <w:rsid w:val="00E81FF3"/>
    <w:rsid w:val="00EA3B79"/>
    <w:rsid w:val="00ED056A"/>
    <w:rsid w:val="00F270AA"/>
    <w:rsid w:val="00F66D69"/>
    <w:rsid w:val="00FC578E"/>
    <w:rsid w:val="00FC74C1"/>
    <w:rsid w:val="5DCA1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  <w:style w:type="paragraph" w:styleId="Revize">
    <w:name w:val="Revision"/>
    <w:hidden/>
    <w:uiPriority w:val="99"/>
    <w:semiHidden/>
    <w:rsid w:val="001E44A3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4A3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4A3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0bcd30-401b-42aa-af77-b50d02635d7c" xsi:nil="true"/>
    <lcf76f155ced4ddcb4097134ff3c332f xmlns="653589d5-ed97-48b4-ad18-19bd5d335cb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3" ma:contentTypeDescription="Vytvoří nový dokument" ma:contentTypeScope="" ma:versionID="7b0229720764a8acf1988e1f0b639256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901017b3cd15f37cab7b25c767c7b1c1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442ce3-3cd5-4e65-a099-34f97940d1c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9e0bcd30-401b-42aa-af77-b50d02635d7c"/>
    <ds:schemaRef ds:uri="653589d5-ed97-48b4-ad18-19bd5d335cb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65E204-71F4-48A9-9C3F-E505D2762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3589d5-ed97-48b4-ad18-19bd5d335cb7"/>
    <ds:schemaRef ds:uri="9e0bcd30-401b-42aa-af77-b50d02635d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394</Characters>
  <Application>Microsoft Office Word</Application>
  <DocSecurity>0</DocSecurity>
  <Lines>3</Lines>
  <Paragraphs>1</Paragraphs>
  <ScaleCrop>false</ScaleCrop>
  <Company>Ministerstvo pro místní rozvoj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Bartoňová Hana</cp:lastModifiedBy>
  <cp:revision>2</cp:revision>
  <dcterms:created xsi:type="dcterms:W3CDTF">2025-01-17T10:14:00Z</dcterms:created>
  <dcterms:modified xsi:type="dcterms:W3CDTF">2025-01-17T10:14:00Z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2023-11-01T11:31:35Z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ce756cfb-34ee-4e69-8fca-311d4ae4f20e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ediaServiceImageTags">
    <vt:lpwstr/>
  </property>
</Properties>
</file>